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0"/>
        <w:gridCol w:w="547"/>
        <w:gridCol w:w="7013"/>
      </w:tblGrid>
      <w:tr w:rsidR="008E623C" w:rsidTr="00E16853">
        <w:tc>
          <w:tcPr>
            <w:tcW w:w="6750" w:type="dxa"/>
          </w:tcPr>
          <w:p w:rsidR="008E623C" w:rsidRDefault="002B1528" w:rsidP="002B7C9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8pt;height:88pt">
                  <v:imagedata r:id="rId5" o:title="LG with address (1)"/>
                </v:shape>
              </w:pict>
            </w:r>
          </w:p>
          <w:p w:rsidR="00451247" w:rsidRPr="00451247" w:rsidRDefault="00451247" w:rsidP="002B7C91">
            <w:pPr>
              <w:jc w:val="center"/>
              <w:rPr>
                <w:b/>
                <w:bCs/>
              </w:rPr>
            </w:pPr>
            <w:r w:rsidRPr="00451247">
              <w:rPr>
                <w:b/>
                <w:bCs/>
              </w:rPr>
              <w:t>IS COVID19 THE END OF THE WORLD?</w:t>
            </w:r>
          </w:p>
          <w:p w:rsidR="00451247" w:rsidRPr="00451247" w:rsidRDefault="00451247" w:rsidP="00451247">
            <w:pPr>
              <w:jc w:val="both"/>
              <w:rPr>
                <w:sz w:val="10"/>
                <w:szCs w:val="10"/>
              </w:rPr>
            </w:pPr>
          </w:p>
          <w:p w:rsidR="00451247" w:rsidRPr="00FD4C8E" w:rsidRDefault="00944EE0" w:rsidP="00451247">
            <w:pPr>
              <w:jc w:val="both"/>
              <w:rPr>
                <w:sz w:val="18"/>
                <w:szCs w:val="18"/>
              </w:rPr>
            </w:pPr>
            <w:r>
              <w:rPr>
                <w:sz w:val="18"/>
                <w:szCs w:val="18"/>
              </w:rPr>
              <w:t>His</w:t>
            </w:r>
            <w:r w:rsidR="00451247" w:rsidRPr="00FD4C8E">
              <w:rPr>
                <w:sz w:val="18"/>
                <w:szCs w:val="18"/>
              </w:rPr>
              <w:t xml:space="preserve"> life has truly been strange – in His birth, how He lived, His death, burial and resurrection.  Even when He appeared to His disciples, to 5,000, stayed with them for 40 days and on the day He was going to go, something incredible happened.  He started ascending into the sky.  It’s so surreal.  But that’s not all.  Two shining angels said to these flabbergasted watchers that this same Jesus whom they were seeing going into Heaven, will in like manner also return (Acts 1:11).  He predicted it Himself that He will return with power and glory (Mat 24:29-31; 25:31; Mk 13:26; Lk 21:27).  There is no doubting that He will return.  The question is, how?</w:t>
            </w:r>
            <w:r w:rsidR="00451247">
              <w:rPr>
                <w:sz w:val="18"/>
                <w:szCs w:val="18"/>
              </w:rPr>
              <w:t xml:space="preserve"> </w:t>
            </w:r>
          </w:p>
          <w:p w:rsidR="00451247" w:rsidRPr="00451247" w:rsidRDefault="00451247" w:rsidP="00451247">
            <w:pPr>
              <w:jc w:val="both"/>
              <w:rPr>
                <w:sz w:val="6"/>
                <w:szCs w:val="6"/>
              </w:rPr>
            </w:pPr>
          </w:p>
          <w:p w:rsidR="00451247" w:rsidRPr="00FD4C8E" w:rsidRDefault="00451247" w:rsidP="00451247">
            <w:pPr>
              <w:jc w:val="both"/>
              <w:rPr>
                <w:sz w:val="18"/>
                <w:szCs w:val="18"/>
              </w:rPr>
            </w:pPr>
            <w:r w:rsidRPr="00FD4C8E">
              <w:rPr>
                <w:sz w:val="18"/>
                <w:szCs w:val="18"/>
              </w:rPr>
              <w:t>The global state of affairs, death everywhere you turn</w:t>
            </w:r>
            <w:r w:rsidR="00AE2EE8">
              <w:rPr>
                <w:sz w:val="18"/>
                <w:szCs w:val="18"/>
              </w:rPr>
              <w:t>,</w:t>
            </w:r>
            <w:r w:rsidRPr="00FD4C8E">
              <w:rPr>
                <w:sz w:val="18"/>
                <w:szCs w:val="18"/>
              </w:rPr>
              <w:t xml:space="preserve"> from COVID19, loss of jobs, fear, etc. has generated huge interest in the return of Christ, otherwise referred to as prophecy.  The wise counsel that must be offered up front are these: </w:t>
            </w:r>
          </w:p>
          <w:p w:rsidR="00451247" w:rsidRPr="00451247" w:rsidRDefault="00451247" w:rsidP="00451247">
            <w:pPr>
              <w:jc w:val="both"/>
              <w:rPr>
                <w:sz w:val="6"/>
                <w:szCs w:val="6"/>
              </w:rPr>
            </w:pPr>
          </w:p>
          <w:p w:rsidR="00451247" w:rsidRPr="00FD4C8E" w:rsidRDefault="00451247" w:rsidP="00451247">
            <w:pPr>
              <w:jc w:val="both"/>
              <w:rPr>
                <w:sz w:val="18"/>
                <w:szCs w:val="18"/>
              </w:rPr>
            </w:pPr>
            <w:r w:rsidRPr="00FD4C8E">
              <w:rPr>
                <w:sz w:val="18"/>
                <w:szCs w:val="18"/>
              </w:rPr>
              <w:t>#1 Let the Bible be your guide, not sentiments or fables.</w:t>
            </w:r>
          </w:p>
          <w:p w:rsidR="00451247" w:rsidRPr="00FD4C8E" w:rsidRDefault="00451247" w:rsidP="00451247">
            <w:pPr>
              <w:jc w:val="both"/>
              <w:rPr>
                <w:sz w:val="18"/>
                <w:szCs w:val="18"/>
              </w:rPr>
            </w:pPr>
            <w:r w:rsidRPr="00FD4C8E">
              <w:rPr>
                <w:sz w:val="18"/>
                <w:szCs w:val="18"/>
              </w:rPr>
              <w:t xml:space="preserve">#2 Whatever anybody says, never forget the words of Jesus, that says, no one knows the time or the hour of His return, except the Father (Mat 24:36, 42-44; 25:13; Mk 13:32; Acts 1:7; 2Pet 3:10). </w:t>
            </w:r>
          </w:p>
          <w:p w:rsidR="00451247" w:rsidRPr="00FD4C8E" w:rsidRDefault="00451247" w:rsidP="00451247">
            <w:pPr>
              <w:jc w:val="both"/>
              <w:rPr>
                <w:sz w:val="18"/>
                <w:szCs w:val="18"/>
              </w:rPr>
            </w:pPr>
            <w:r w:rsidRPr="00FD4C8E">
              <w:rPr>
                <w:sz w:val="18"/>
                <w:szCs w:val="18"/>
              </w:rPr>
              <w:t xml:space="preserve">#3 The more important priority for us is to be ready to meet Him (Jn 3:3). </w:t>
            </w:r>
          </w:p>
          <w:p w:rsidR="00451247" w:rsidRPr="00FD4C8E" w:rsidRDefault="00451247" w:rsidP="00451247">
            <w:pPr>
              <w:jc w:val="both"/>
              <w:rPr>
                <w:sz w:val="18"/>
                <w:szCs w:val="18"/>
              </w:rPr>
            </w:pPr>
            <w:r w:rsidRPr="00FD4C8E">
              <w:rPr>
                <w:sz w:val="18"/>
                <w:szCs w:val="18"/>
              </w:rPr>
              <w:t>#4 Miracles and the good things you do don’t make you a child of God.  Many of such workers will be rejected whey they are told ‘I never knew you’ (Mat 7:21-23).</w:t>
            </w:r>
          </w:p>
          <w:p w:rsidR="00451247" w:rsidRPr="00FD4C8E" w:rsidRDefault="00451247" w:rsidP="00451247">
            <w:pPr>
              <w:jc w:val="both"/>
              <w:rPr>
                <w:sz w:val="18"/>
                <w:szCs w:val="18"/>
              </w:rPr>
            </w:pPr>
            <w:r w:rsidRPr="00FD4C8E">
              <w:rPr>
                <w:sz w:val="18"/>
                <w:szCs w:val="18"/>
              </w:rPr>
              <w:t xml:space="preserve">#5 Now is the time to take soul winning more seriously because many are dying and obviously without Christ, meaning they are going to spend eternity away from Him (Lk 16:19-32). </w:t>
            </w:r>
          </w:p>
          <w:p w:rsidR="00451247" w:rsidRPr="00FD4C8E" w:rsidRDefault="00451247" w:rsidP="00451247">
            <w:pPr>
              <w:jc w:val="both"/>
              <w:rPr>
                <w:sz w:val="18"/>
                <w:szCs w:val="18"/>
              </w:rPr>
            </w:pPr>
            <w:r w:rsidRPr="00FD4C8E">
              <w:rPr>
                <w:sz w:val="18"/>
                <w:szCs w:val="18"/>
              </w:rPr>
              <w:t>#6 Always note that there will be scoffers (2Pet 3:3), who will laugh at the truth, they are pagans, unbelievers, cynics, etc. Run from them and there are many in the media.</w:t>
            </w:r>
          </w:p>
          <w:p w:rsidR="00451247" w:rsidRPr="00FD4C8E" w:rsidRDefault="00451247" w:rsidP="00451247">
            <w:pPr>
              <w:jc w:val="both"/>
              <w:rPr>
                <w:sz w:val="18"/>
                <w:szCs w:val="18"/>
              </w:rPr>
            </w:pPr>
            <w:r w:rsidRPr="00FD4C8E">
              <w:rPr>
                <w:sz w:val="18"/>
                <w:szCs w:val="18"/>
              </w:rPr>
              <w:t xml:space="preserve">#7 Bear in mind that most of the signs of the end of the world have already taken place (Mat 24:1-35).  Meaning that He can show up anytime.  Meaning therefore that you must always be ready.  The bridegroom will come when many are not ready (Mat 25:1-13).  We must not be like the foolish virgins but the wise. </w:t>
            </w:r>
          </w:p>
          <w:p w:rsidR="00451247" w:rsidRPr="00FD4C8E" w:rsidRDefault="00451247" w:rsidP="00451247">
            <w:pPr>
              <w:jc w:val="both"/>
              <w:rPr>
                <w:sz w:val="18"/>
                <w:szCs w:val="18"/>
              </w:rPr>
            </w:pPr>
            <w:r w:rsidRPr="00FD4C8E">
              <w:rPr>
                <w:sz w:val="18"/>
                <w:szCs w:val="18"/>
              </w:rPr>
              <w:t>#8 Disregard every dreamer and prophet that tells you that God has revealed the date of His coming to him/her. Or any nonsense that he/she has seen a vision of Heaven.</w:t>
            </w:r>
          </w:p>
          <w:p w:rsidR="00451247" w:rsidRPr="00451247" w:rsidRDefault="00451247" w:rsidP="00451247">
            <w:pPr>
              <w:jc w:val="both"/>
              <w:rPr>
                <w:sz w:val="6"/>
                <w:szCs w:val="6"/>
              </w:rPr>
            </w:pPr>
          </w:p>
          <w:p w:rsidR="00451247" w:rsidRPr="00FD4C8E" w:rsidRDefault="00451247" w:rsidP="00451247">
            <w:pPr>
              <w:jc w:val="both"/>
              <w:rPr>
                <w:sz w:val="18"/>
                <w:szCs w:val="18"/>
              </w:rPr>
            </w:pPr>
            <w:r w:rsidRPr="00FD4C8E">
              <w:rPr>
                <w:sz w:val="18"/>
                <w:szCs w:val="18"/>
              </w:rPr>
              <w:t>There have been man</w:t>
            </w:r>
            <w:r w:rsidR="00776AA9">
              <w:rPr>
                <w:sz w:val="18"/>
                <w:szCs w:val="18"/>
              </w:rPr>
              <w:t>y</w:t>
            </w:r>
            <w:r w:rsidRPr="00FD4C8E">
              <w:rPr>
                <w:sz w:val="18"/>
                <w:szCs w:val="18"/>
              </w:rPr>
              <w:t xml:space="preserve"> predictions made about the end of the world by many prognosticators, soothsayers, crystal gazers, prophets, dreamers, etc.  But in the words of Paul in Gal 1:8, “If we, or an angel from heaven, preach any other gospel to you, let him be accursed.” Very strong words.</w:t>
            </w:r>
          </w:p>
          <w:p w:rsidR="00451247" w:rsidRPr="00451247" w:rsidRDefault="00451247" w:rsidP="00451247">
            <w:pPr>
              <w:jc w:val="both"/>
              <w:rPr>
                <w:sz w:val="6"/>
                <w:szCs w:val="6"/>
              </w:rPr>
            </w:pPr>
          </w:p>
          <w:p w:rsidR="00451247" w:rsidRPr="00FD4C8E" w:rsidRDefault="00451247" w:rsidP="00451247">
            <w:pPr>
              <w:jc w:val="both"/>
              <w:rPr>
                <w:sz w:val="18"/>
                <w:szCs w:val="18"/>
              </w:rPr>
            </w:pPr>
            <w:r w:rsidRPr="00FD4C8E">
              <w:rPr>
                <w:sz w:val="18"/>
                <w:szCs w:val="18"/>
              </w:rPr>
              <w:t xml:space="preserve">Let the Bible be your final authority.  Those predictors and sensationalists, unless they are sticking with scriptures are all liars and you must ignore them as tales.  Jesus said if you hear them say Jesus is here and there, don’t believe them (Mat 24:23; Mk 13:21; </w:t>
            </w:r>
            <w:r w:rsidRPr="00FD4C8E">
              <w:rPr>
                <w:sz w:val="18"/>
                <w:szCs w:val="18"/>
              </w:rPr>
              <w:lastRenderedPageBreak/>
              <w:t xml:space="preserve">Luke </w:t>
            </w:r>
          </w:p>
          <w:p w:rsidR="00A17F10" w:rsidRPr="00A17F10" w:rsidRDefault="00A17F10" w:rsidP="002B7C91">
            <w:pPr>
              <w:jc w:val="center"/>
              <w:rPr>
                <w:rFonts w:ascii="Tahoma" w:hAnsi="Tahoma" w:cs="Tahoma"/>
                <w:b/>
                <w:bCs/>
                <w:sz w:val="18"/>
                <w:szCs w:val="18"/>
              </w:rPr>
            </w:pPr>
          </w:p>
          <w:p w:rsidR="00622084" w:rsidRPr="0094575B" w:rsidRDefault="00622084" w:rsidP="00622084">
            <w:pPr>
              <w:jc w:val="both"/>
              <w:rPr>
                <w:rFonts w:ascii="Tahoma" w:hAnsi="Tahoma" w:cs="Tahoma"/>
                <w:sz w:val="10"/>
                <w:szCs w:val="10"/>
              </w:rPr>
            </w:pPr>
          </w:p>
          <w:p w:rsidR="00622084" w:rsidRPr="00622084" w:rsidRDefault="00622084" w:rsidP="00A17F10">
            <w:pPr>
              <w:jc w:val="both"/>
              <w:rPr>
                <w:rFonts w:ascii="Tahoma" w:hAnsi="Tahoma" w:cs="Tahoma"/>
                <w:sz w:val="18"/>
                <w:szCs w:val="18"/>
              </w:rPr>
            </w:pPr>
          </w:p>
        </w:tc>
        <w:tc>
          <w:tcPr>
            <w:tcW w:w="547" w:type="dxa"/>
          </w:tcPr>
          <w:p w:rsidR="008E623C" w:rsidRDefault="008E623C"/>
        </w:tc>
        <w:tc>
          <w:tcPr>
            <w:tcW w:w="7013" w:type="dxa"/>
          </w:tcPr>
          <w:p w:rsidR="00451247" w:rsidRPr="00FD4C8E" w:rsidRDefault="00451247" w:rsidP="00451247">
            <w:pPr>
              <w:jc w:val="both"/>
              <w:rPr>
                <w:sz w:val="18"/>
                <w:szCs w:val="18"/>
              </w:rPr>
            </w:pPr>
            <w:r w:rsidRPr="00FD4C8E">
              <w:rPr>
                <w:sz w:val="18"/>
                <w:szCs w:val="18"/>
              </w:rPr>
              <w:t>17:23-24).  They have published many predictions before that He was coming in year 2,000, 2020, 2028, and others.  It’s all lies.  Only the Father knows when (Mat 24:36; Mk 13:32).  When the embassy of the USA was moved to Jerusalem, a whole lot of empty noise rented the air that the end had come.  Friends please read Mark 13.  Most of the prophecies have been fulfilled.  There have been many wars, nations against nation, earthquakes, persecutions, famil</w:t>
            </w:r>
            <w:r w:rsidR="00A84957">
              <w:rPr>
                <w:sz w:val="18"/>
                <w:szCs w:val="18"/>
              </w:rPr>
              <w:t>ies</w:t>
            </w:r>
            <w:r w:rsidRPr="00FD4C8E">
              <w:rPr>
                <w:sz w:val="18"/>
                <w:szCs w:val="18"/>
              </w:rPr>
              <w:t xml:space="preserve"> at war with each other, etc.  In the end, the stars will fall and the moon will quit.  COVID19 is not the end</w:t>
            </w:r>
            <w:r w:rsidR="00A84957">
              <w:rPr>
                <w:sz w:val="18"/>
                <w:szCs w:val="18"/>
              </w:rPr>
              <w:t>,</w:t>
            </w:r>
            <w:r w:rsidRPr="00FD4C8E">
              <w:rPr>
                <w:sz w:val="18"/>
                <w:szCs w:val="18"/>
              </w:rPr>
              <w:t xml:space="preserve"> any more than the Asian Flu, 1</w:t>
            </w:r>
            <w:r w:rsidRPr="00FD4C8E">
              <w:rPr>
                <w:sz w:val="18"/>
                <w:szCs w:val="18"/>
                <w:vertAlign w:val="superscript"/>
              </w:rPr>
              <w:t>ST</w:t>
            </w:r>
            <w:r w:rsidRPr="00FD4C8E">
              <w:rPr>
                <w:sz w:val="18"/>
                <w:szCs w:val="18"/>
              </w:rPr>
              <w:t xml:space="preserve"> &amp; 2</w:t>
            </w:r>
            <w:r w:rsidRPr="00FD4C8E">
              <w:rPr>
                <w:sz w:val="18"/>
                <w:szCs w:val="18"/>
                <w:vertAlign w:val="superscript"/>
              </w:rPr>
              <w:t>ND</w:t>
            </w:r>
            <w:r w:rsidRPr="00FD4C8E">
              <w:rPr>
                <w:sz w:val="18"/>
                <w:szCs w:val="18"/>
              </w:rPr>
              <w:t xml:space="preserve"> World Wars were the end.  Let’s start living by FAITH (2Cor 5:7; Lk 18:8).</w:t>
            </w:r>
          </w:p>
          <w:p w:rsidR="0094575B" w:rsidRPr="0094575B" w:rsidRDefault="0094575B">
            <w:pPr>
              <w:rPr>
                <w:sz w:val="10"/>
                <w:szCs w:val="10"/>
              </w:rPr>
            </w:pPr>
          </w:p>
          <w:p w:rsidR="00B64F58" w:rsidRDefault="000828EE" w:rsidP="00B64F58">
            <w:r>
              <w:rPr>
                <w:noProof/>
              </w:rPr>
              <w:drawing>
                <wp:inline distT="0" distB="0" distL="0" distR="0">
                  <wp:extent cx="3916680" cy="609600"/>
                  <wp:effectExtent l="0" t="0" r="7620" b="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6680" cy="609600"/>
                          </a:xfrm>
                          <a:prstGeom prst="rect">
                            <a:avLst/>
                          </a:prstGeom>
                          <a:noFill/>
                          <a:ln>
                            <a:noFill/>
                          </a:ln>
                        </pic:spPr>
                      </pic:pic>
                    </a:graphicData>
                  </a:graphic>
                </wp:inline>
              </w:drawing>
            </w:r>
          </w:p>
          <w:p w:rsidR="008C6C73" w:rsidRPr="008C6C73" w:rsidRDefault="008C6C73" w:rsidP="008C6C73">
            <w:pPr>
              <w:pStyle w:val="ListParagraph"/>
            </w:pPr>
          </w:p>
          <w:p w:rsidR="00451247" w:rsidRPr="00451247" w:rsidRDefault="00451247" w:rsidP="00451247">
            <w:pPr>
              <w:jc w:val="both"/>
              <w:rPr>
                <w:sz w:val="19"/>
                <w:szCs w:val="19"/>
              </w:rPr>
            </w:pPr>
            <w:r w:rsidRPr="00451247">
              <w:rPr>
                <w:sz w:val="19"/>
                <w:szCs w:val="19"/>
              </w:rPr>
              <w:t xml:space="preserve">1. Jesus warned us not to allow ourselves to </w:t>
            </w:r>
            <w:r w:rsidR="00776AA9">
              <w:rPr>
                <w:sz w:val="19"/>
                <w:szCs w:val="19"/>
              </w:rPr>
              <w:t>f</w:t>
            </w:r>
            <w:r w:rsidRPr="00451247">
              <w:rPr>
                <w:sz w:val="19"/>
                <w:szCs w:val="19"/>
              </w:rPr>
              <w:t>all for those that claim they know the time of His return (Mat 24:4).  Discuss what you are doing not to fall for all the lies out there.</w:t>
            </w:r>
          </w:p>
          <w:p w:rsidR="00451247" w:rsidRPr="00451247" w:rsidRDefault="00451247" w:rsidP="00451247">
            <w:pPr>
              <w:jc w:val="both"/>
              <w:rPr>
                <w:sz w:val="6"/>
                <w:szCs w:val="6"/>
              </w:rPr>
            </w:pPr>
          </w:p>
          <w:p w:rsidR="00451247" w:rsidRPr="00451247" w:rsidRDefault="00451247" w:rsidP="00451247">
            <w:pPr>
              <w:jc w:val="both"/>
              <w:rPr>
                <w:sz w:val="19"/>
                <w:szCs w:val="19"/>
              </w:rPr>
            </w:pPr>
            <w:r w:rsidRPr="00451247">
              <w:rPr>
                <w:sz w:val="19"/>
                <w:szCs w:val="19"/>
              </w:rPr>
              <w:t>2. Because we know He’s coming, we must be ready for forever and not to be like the foolish virgins, that were caught unawares (Mat 25:1-17).  How must we live ready to meet Him every day? (2Cor 5:7).</w:t>
            </w:r>
          </w:p>
          <w:p w:rsidR="00451247" w:rsidRPr="00451247" w:rsidRDefault="00451247" w:rsidP="00451247">
            <w:pPr>
              <w:jc w:val="both"/>
              <w:rPr>
                <w:sz w:val="6"/>
                <w:szCs w:val="6"/>
              </w:rPr>
            </w:pPr>
          </w:p>
          <w:p w:rsidR="00451247" w:rsidRPr="00451247" w:rsidRDefault="00451247" w:rsidP="00451247">
            <w:pPr>
              <w:jc w:val="both"/>
              <w:rPr>
                <w:sz w:val="19"/>
                <w:szCs w:val="19"/>
              </w:rPr>
            </w:pPr>
            <w:r w:rsidRPr="00451247">
              <w:rPr>
                <w:sz w:val="19"/>
                <w:szCs w:val="19"/>
              </w:rPr>
              <w:t>3. The rich man’s greatest regret in Hades was that his family was not saved.  Evangelism or Soul Winning is mandatory.  Now is the time to win your family and everyone else to faith.  When they die, it’s too late.  Discuss the urgency and earnestness of evangelism (Mk 16:16).</w:t>
            </w:r>
          </w:p>
          <w:p w:rsidR="000828EE" w:rsidRDefault="000828EE">
            <w:pPr>
              <w:rPr>
                <w:sz w:val="10"/>
                <w:szCs w:val="10"/>
              </w:rPr>
            </w:pPr>
          </w:p>
          <w:p w:rsidR="008E623C" w:rsidRDefault="00622084" w:rsidP="00622084">
            <w:pPr>
              <w:jc w:val="center"/>
            </w:pPr>
            <w:r>
              <w:rPr>
                <w:noProof/>
              </w:rPr>
              <w:drawing>
                <wp:inline distT="0" distB="0" distL="0" distR="0">
                  <wp:extent cx="1022350" cy="482600"/>
                  <wp:effectExtent l="0" t="0" r="635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2350" cy="482600"/>
                          </a:xfrm>
                          <a:prstGeom prst="rect">
                            <a:avLst/>
                          </a:prstGeom>
                          <a:noFill/>
                          <a:ln>
                            <a:noFill/>
                          </a:ln>
                        </pic:spPr>
                      </pic:pic>
                    </a:graphicData>
                  </a:graphic>
                </wp:inline>
              </w:drawing>
            </w:r>
          </w:p>
          <w:p w:rsidR="00451247" w:rsidRPr="00451247" w:rsidRDefault="00451247" w:rsidP="00451247">
            <w:pPr>
              <w:rPr>
                <w:sz w:val="8"/>
                <w:szCs w:val="8"/>
              </w:rPr>
            </w:pPr>
          </w:p>
          <w:p w:rsidR="00451247" w:rsidRPr="00451247" w:rsidRDefault="00451247" w:rsidP="00451247">
            <w:pPr>
              <w:jc w:val="both"/>
              <w:rPr>
                <w:sz w:val="20"/>
                <w:szCs w:val="20"/>
              </w:rPr>
            </w:pPr>
            <w:r w:rsidRPr="00451247">
              <w:rPr>
                <w:sz w:val="20"/>
                <w:szCs w:val="20"/>
              </w:rPr>
              <w:t>1. Pray that God will use</w:t>
            </w:r>
            <w:r w:rsidR="00A84957">
              <w:rPr>
                <w:sz w:val="20"/>
                <w:szCs w:val="20"/>
              </w:rPr>
              <w:t xml:space="preserve"> you</w:t>
            </w:r>
            <w:r w:rsidRPr="00451247">
              <w:rPr>
                <w:sz w:val="20"/>
                <w:szCs w:val="20"/>
              </w:rPr>
              <w:t xml:space="preserve"> to share your faith with your family members, work mates, neighbors, etc. that you know are not in Christ.</w:t>
            </w:r>
          </w:p>
          <w:p w:rsidR="00451247" w:rsidRPr="00451247" w:rsidRDefault="00451247" w:rsidP="00451247">
            <w:pPr>
              <w:jc w:val="both"/>
              <w:rPr>
                <w:sz w:val="6"/>
                <w:szCs w:val="6"/>
              </w:rPr>
            </w:pPr>
          </w:p>
          <w:p w:rsidR="00451247" w:rsidRPr="00451247" w:rsidRDefault="00451247" w:rsidP="00451247">
            <w:pPr>
              <w:jc w:val="both"/>
              <w:rPr>
                <w:sz w:val="20"/>
                <w:szCs w:val="20"/>
              </w:rPr>
            </w:pPr>
            <w:r w:rsidRPr="00451247">
              <w:rPr>
                <w:sz w:val="20"/>
                <w:szCs w:val="20"/>
              </w:rPr>
              <w:t>2. Pray that you and everyone else you know will be content with scriptures and not fall for the lies of prophets, dreamers and lying visionaries.</w:t>
            </w:r>
          </w:p>
          <w:p w:rsidR="00451247" w:rsidRPr="00451247" w:rsidRDefault="00451247" w:rsidP="00451247">
            <w:pPr>
              <w:jc w:val="both"/>
              <w:rPr>
                <w:sz w:val="6"/>
                <w:szCs w:val="6"/>
              </w:rPr>
            </w:pPr>
          </w:p>
          <w:p w:rsidR="00451247" w:rsidRPr="00451247" w:rsidRDefault="00451247" w:rsidP="00451247">
            <w:pPr>
              <w:jc w:val="both"/>
              <w:rPr>
                <w:sz w:val="20"/>
                <w:szCs w:val="20"/>
              </w:rPr>
            </w:pPr>
            <w:r w:rsidRPr="00451247">
              <w:rPr>
                <w:sz w:val="20"/>
                <w:szCs w:val="20"/>
              </w:rPr>
              <w:t>3. Like the Boy Scouts, we must always be ready to meet with our King.  Pray you, your loved ones and the entire church will be ever ready 24/7, like the wise virgins.</w:t>
            </w:r>
          </w:p>
          <w:p w:rsidR="00A17F10" w:rsidRPr="00451247" w:rsidRDefault="00A17F10">
            <w:pPr>
              <w:rPr>
                <w:sz w:val="8"/>
                <w:szCs w:val="8"/>
              </w:rPr>
            </w:pPr>
          </w:p>
          <w:p w:rsidR="00622084" w:rsidRDefault="00622084">
            <w:r>
              <w:rPr>
                <w:noProof/>
              </w:rPr>
              <w:drawing>
                <wp:inline distT="0" distB="0" distL="0" distR="0">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
              <w:gridCol w:w="3600"/>
              <w:gridCol w:w="1080"/>
            </w:tblGrid>
            <w:tr w:rsidR="00622084" w:rsidRPr="00A636CB" w:rsidTr="00E10ECA">
              <w:tc>
                <w:tcPr>
                  <w:tcW w:w="535" w:type="dxa"/>
                </w:tcPr>
                <w:p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rsidR="00622084" w:rsidRPr="00A636CB" w:rsidRDefault="00B64F58" w:rsidP="00622084">
                  <w:pPr>
                    <w:jc w:val="both"/>
                    <w:rPr>
                      <w:rFonts w:ascii="Tahoma" w:hAnsi="Tahoma" w:cs="Tahoma"/>
                      <w:sz w:val="18"/>
                      <w:szCs w:val="18"/>
                    </w:rPr>
                  </w:pPr>
                  <w:r>
                    <w:rPr>
                      <w:rFonts w:ascii="Tahoma" w:hAnsi="Tahoma" w:cs="Tahoma"/>
                      <w:sz w:val="18"/>
                      <w:szCs w:val="18"/>
                    </w:rPr>
                    <w:t>2</w:t>
                  </w:r>
                  <w:r w:rsidR="00622084" w:rsidRPr="00A636CB">
                    <w:rPr>
                      <w:rFonts w:ascii="Tahoma" w:hAnsi="Tahoma" w:cs="Tahoma"/>
                      <w:sz w:val="18"/>
                      <w:szCs w:val="18"/>
                    </w:rPr>
                    <w:t>MIN</w:t>
                  </w:r>
                </w:p>
              </w:tc>
            </w:tr>
            <w:tr w:rsidR="00622084" w:rsidRPr="00A636CB" w:rsidTr="00E10ECA">
              <w:tc>
                <w:tcPr>
                  <w:tcW w:w="535" w:type="dxa"/>
                </w:tcPr>
                <w:p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rsidTr="00E10ECA">
              <w:tc>
                <w:tcPr>
                  <w:tcW w:w="535" w:type="dxa"/>
                </w:tcPr>
                <w:p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rsidR="00622084" w:rsidRPr="00A636CB" w:rsidRDefault="00A17F10" w:rsidP="00622084">
                  <w:pPr>
                    <w:jc w:val="both"/>
                    <w:rPr>
                      <w:rFonts w:ascii="Tahoma" w:hAnsi="Tahoma" w:cs="Tahoma"/>
                      <w:sz w:val="18"/>
                      <w:szCs w:val="18"/>
                    </w:rPr>
                  </w:pPr>
                  <w:r>
                    <w:rPr>
                      <w:rFonts w:ascii="Tahoma" w:hAnsi="Tahoma" w:cs="Tahoma"/>
                      <w:sz w:val="18"/>
                      <w:szCs w:val="18"/>
                    </w:rPr>
                    <w:t>READING MESSAGE OF THE DAY</w:t>
                  </w:r>
                </w:p>
              </w:tc>
              <w:tc>
                <w:tcPr>
                  <w:tcW w:w="1080" w:type="dxa"/>
                </w:tcPr>
                <w:p w:rsidR="00622084" w:rsidRPr="00A636CB" w:rsidRDefault="00A17F10" w:rsidP="00622084">
                  <w:pPr>
                    <w:jc w:val="both"/>
                    <w:rPr>
                      <w:rFonts w:ascii="Tahoma" w:hAnsi="Tahoma" w:cs="Tahoma"/>
                      <w:sz w:val="18"/>
                      <w:szCs w:val="18"/>
                    </w:rPr>
                  </w:pPr>
                  <w:r>
                    <w:rPr>
                      <w:rFonts w:ascii="Tahoma" w:hAnsi="Tahoma" w:cs="Tahoma"/>
                      <w:sz w:val="18"/>
                      <w:szCs w:val="18"/>
                    </w:rPr>
                    <w:t>5MIN</w:t>
                  </w:r>
                </w:p>
              </w:tc>
            </w:tr>
            <w:tr w:rsidR="00622084" w:rsidRPr="00A636CB" w:rsidTr="00E10ECA">
              <w:tc>
                <w:tcPr>
                  <w:tcW w:w="535" w:type="dxa"/>
                </w:tcPr>
                <w:p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rsidR="00622084" w:rsidRPr="00A636CB" w:rsidRDefault="00A17F10" w:rsidP="00622084">
                  <w:pPr>
                    <w:jc w:val="both"/>
                    <w:rPr>
                      <w:rFonts w:ascii="Tahoma" w:hAnsi="Tahoma" w:cs="Tahoma"/>
                      <w:sz w:val="18"/>
                      <w:szCs w:val="18"/>
                    </w:rPr>
                  </w:pPr>
                  <w:r>
                    <w:rPr>
                      <w:rFonts w:ascii="Tahoma" w:hAnsi="Tahoma" w:cs="Tahoma"/>
                      <w:sz w:val="18"/>
                      <w:szCs w:val="18"/>
                    </w:rPr>
                    <w:t>1</w:t>
                  </w:r>
                  <w:r w:rsidR="00B64F58">
                    <w:rPr>
                      <w:rFonts w:ascii="Tahoma" w:hAnsi="Tahoma" w:cs="Tahoma"/>
                      <w:sz w:val="18"/>
                      <w:szCs w:val="18"/>
                    </w:rPr>
                    <w:t>0</w:t>
                  </w:r>
                  <w:r>
                    <w:rPr>
                      <w:rFonts w:ascii="Tahoma" w:hAnsi="Tahoma" w:cs="Tahoma"/>
                      <w:sz w:val="18"/>
                      <w:szCs w:val="18"/>
                    </w:rPr>
                    <w:t>MIN</w:t>
                  </w:r>
                </w:p>
              </w:tc>
            </w:tr>
            <w:tr w:rsidR="00622084" w:rsidRPr="00A636CB" w:rsidTr="00E10ECA">
              <w:tc>
                <w:tcPr>
                  <w:tcW w:w="535" w:type="dxa"/>
                </w:tcPr>
                <w:p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rsidR="00622084" w:rsidRPr="00A636CB" w:rsidRDefault="00A17F10" w:rsidP="00622084">
                  <w:pPr>
                    <w:jc w:val="both"/>
                    <w:rPr>
                      <w:rFonts w:ascii="Tahoma" w:hAnsi="Tahoma" w:cs="Tahoma"/>
                      <w:sz w:val="18"/>
                      <w:szCs w:val="18"/>
                    </w:rPr>
                  </w:pPr>
                  <w:r>
                    <w:rPr>
                      <w:rFonts w:ascii="Tahoma" w:hAnsi="Tahoma" w:cs="Tahoma"/>
                      <w:sz w:val="18"/>
                      <w:szCs w:val="18"/>
                    </w:rPr>
                    <w:t>10</w:t>
                  </w:r>
                  <w:r w:rsidR="00622084" w:rsidRPr="00A636CB">
                    <w:rPr>
                      <w:rFonts w:ascii="Tahoma" w:hAnsi="Tahoma" w:cs="Tahoma"/>
                      <w:sz w:val="18"/>
                      <w:szCs w:val="18"/>
                    </w:rPr>
                    <w:t>MIN</w:t>
                  </w:r>
                </w:p>
              </w:tc>
            </w:tr>
            <w:tr w:rsidR="00622084" w:rsidRPr="00A636CB" w:rsidTr="00E10ECA">
              <w:tc>
                <w:tcPr>
                  <w:tcW w:w="535" w:type="dxa"/>
                </w:tcPr>
                <w:p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rsidR="00622084" w:rsidRPr="00A636CB" w:rsidRDefault="00B64F58" w:rsidP="00622084">
                  <w:pPr>
                    <w:jc w:val="both"/>
                    <w:rPr>
                      <w:rFonts w:ascii="Tahoma" w:hAnsi="Tahoma" w:cs="Tahoma"/>
                      <w:sz w:val="18"/>
                      <w:szCs w:val="18"/>
                    </w:rPr>
                  </w:pPr>
                  <w:r>
                    <w:rPr>
                      <w:rFonts w:ascii="Tahoma" w:hAnsi="Tahoma" w:cs="Tahoma"/>
                      <w:sz w:val="18"/>
                      <w:szCs w:val="18"/>
                    </w:rPr>
                    <w:t>3</w:t>
                  </w:r>
                  <w:r w:rsidR="00A17F10">
                    <w:rPr>
                      <w:rFonts w:ascii="Tahoma" w:hAnsi="Tahoma" w:cs="Tahoma"/>
                      <w:sz w:val="18"/>
                      <w:szCs w:val="18"/>
                    </w:rPr>
                    <w:t>MIN</w:t>
                  </w:r>
                </w:p>
              </w:tc>
            </w:tr>
            <w:tr w:rsidR="00622084" w:rsidRPr="00A636CB" w:rsidTr="00E10ECA">
              <w:tc>
                <w:tcPr>
                  <w:tcW w:w="535" w:type="dxa"/>
                </w:tcPr>
                <w:p w:rsidR="00622084" w:rsidRPr="00A636CB" w:rsidRDefault="00622084" w:rsidP="00622084">
                  <w:pPr>
                    <w:jc w:val="both"/>
                    <w:rPr>
                      <w:rFonts w:ascii="Tahoma" w:hAnsi="Tahoma" w:cs="Tahoma"/>
                      <w:sz w:val="18"/>
                      <w:szCs w:val="18"/>
                    </w:rPr>
                  </w:pPr>
                </w:p>
              </w:tc>
              <w:tc>
                <w:tcPr>
                  <w:tcW w:w="3600" w:type="dxa"/>
                </w:tcPr>
                <w:p w:rsidR="00622084" w:rsidRPr="00A636CB" w:rsidRDefault="00622084" w:rsidP="00622084">
                  <w:pPr>
                    <w:jc w:val="both"/>
                    <w:rPr>
                      <w:rFonts w:ascii="Tahoma" w:hAnsi="Tahoma" w:cs="Tahoma"/>
                      <w:sz w:val="18"/>
                      <w:szCs w:val="18"/>
                    </w:rPr>
                  </w:pPr>
                </w:p>
              </w:tc>
              <w:tc>
                <w:tcPr>
                  <w:tcW w:w="1080" w:type="dxa"/>
                </w:tcPr>
                <w:p w:rsidR="00622084" w:rsidRPr="00A636CB" w:rsidRDefault="00622084" w:rsidP="00622084">
                  <w:pPr>
                    <w:jc w:val="both"/>
                    <w:rPr>
                      <w:rFonts w:ascii="Tahoma" w:hAnsi="Tahoma" w:cs="Tahoma"/>
                      <w:sz w:val="18"/>
                      <w:szCs w:val="18"/>
                    </w:rPr>
                  </w:pPr>
                </w:p>
              </w:tc>
            </w:tr>
            <w:tr w:rsidR="00622084" w:rsidRPr="00A636CB" w:rsidTr="00E10ECA">
              <w:tc>
                <w:tcPr>
                  <w:tcW w:w="535" w:type="dxa"/>
                </w:tcPr>
                <w:p w:rsidR="00622084" w:rsidRPr="00A636CB" w:rsidRDefault="00622084" w:rsidP="00622084">
                  <w:pPr>
                    <w:jc w:val="both"/>
                    <w:rPr>
                      <w:rFonts w:ascii="Tahoma" w:hAnsi="Tahoma" w:cs="Tahoma"/>
                      <w:sz w:val="18"/>
                      <w:szCs w:val="18"/>
                    </w:rPr>
                  </w:pPr>
                </w:p>
              </w:tc>
              <w:tc>
                <w:tcPr>
                  <w:tcW w:w="3600" w:type="dxa"/>
                </w:tcPr>
                <w:p w:rsidR="00622084" w:rsidRPr="00A636CB" w:rsidRDefault="00622084" w:rsidP="00622084">
                  <w:pPr>
                    <w:jc w:val="both"/>
                    <w:rPr>
                      <w:rFonts w:ascii="Tahoma" w:hAnsi="Tahoma" w:cs="Tahoma"/>
                      <w:sz w:val="18"/>
                      <w:szCs w:val="18"/>
                    </w:rPr>
                  </w:pPr>
                </w:p>
              </w:tc>
              <w:tc>
                <w:tcPr>
                  <w:tcW w:w="1080" w:type="dxa"/>
                </w:tcPr>
                <w:p w:rsidR="00622084" w:rsidRPr="00A636CB" w:rsidRDefault="00622084" w:rsidP="00622084">
                  <w:pPr>
                    <w:jc w:val="both"/>
                    <w:rPr>
                      <w:rFonts w:ascii="Tahoma" w:hAnsi="Tahoma" w:cs="Tahoma"/>
                      <w:sz w:val="18"/>
                      <w:szCs w:val="18"/>
                    </w:rPr>
                  </w:pPr>
                </w:p>
              </w:tc>
            </w:tr>
          </w:tbl>
          <w:p w:rsidR="00622084" w:rsidRDefault="00622084"/>
        </w:tc>
      </w:tr>
      <w:tr w:rsidR="008E623C" w:rsidTr="00E16853">
        <w:tc>
          <w:tcPr>
            <w:tcW w:w="6750" w:type="dxa"/>
          </w:tcPr>
          <w:p w:rsidR="00622084" w:rsidRPr="000B5C98" w:rsidRDefault="00622084" w:rsidP="000828EE">
            <w:pPr>
              <w:jc w:val="both"/>
              <w:rPr>
                <w:rFonts w:ascii="Tahoma" w:hAnsi="Tahoma" w:cs="Tahoma"/>
              </w:rPr>
            </w:pPr>
          </w:p>
        </w:tc>
        <w:tc>
          <w:tcPr>
            <w:tcW w:w="547" w:type="dxa"/>
          </w:tcPr>
          <w:p w:rsidR="008E623C" w:rsidRDefault="008E623C"/>
        </w:tc>
        <w:tc>
          <w:tcPr>
            <w:tcW w:w="7013" w:type="dxa"/>
          </w:tcPr>
          <w:p w:rsidR="006E7EEB" w:rsidRPr="006E7EEB" w:rsidRDefault="006E7EEB" w:rsidP="006E7EEB">
            <w:pPr>
              <w:rPr>
                <w:rFonts w:ascii="Tahoma" w:hAnsi="Tahoma" w:cs="Tahoma"/>
                <w:sz w:val="10"/>
                <w:szCs w:val="10"/>
              </w:rPr>
            </w:pPr>
          </w:p>
          <w:p w:rsidR="00A636CB" w:rsidRDefault="00A636CB" w:rsidP="00A636CB">
            <w:pPr>
              <w:jc w:val="center"/>
              <w:rPr>
                <w:rFonts w:ascii="Tahoma" w:hAnsi="Tahoma" w:cs="Tahoma"/>
                <w:sz w:val="20"/>
                <w:szCs w:val="20"/>
              </w:rPr>
            </w:pPr>
          </w:p>
          <w:p w:rsidR="00A636CB" w:rsidRPr="009D2D1D" w:rsidRDefault="00A636CB" w:rsidP="00A636CB">
            <w:pPr>
              <w:rPr>
                <w:rFonts w:ascii="Tahoma" w:hAnsi="Tahoma" w:cs="Tahoma"/>
                <w:sz w:val="20"/>
                <w:szCs w:val="20"/>
              </w:rPr>
            </w:pPr>
          </w:p>
          <w:p w:rsidR="00E14EFE" w:rsidRDefault="00E14EFE" w:rsidP="00E14EFE">
            <w:pPr>
              <w:jc w:val="both"/>
              <w:rPr>
                <w:rFonts w:ascii="Tahoma" w:hAnsi="Tahoma" w:cs="Tahoma"/>
                <w:sz w:val="10"/>
                <w:szCs w:val="10"/>
              </w:rPr>
            </w:pPr>
          </w:p>
          <w:p w:rsidR="00A636CB" w:rsidRPr="006E7EEB" w:rsidRDefault="00A636CB" w:rsidP="00E14EFE">
            <w:pPr>
              <w:jc w:val="both"/>
              <w:rPr>
                <w:rFonts w:ascii="Tahoma" w:hAnsi="Tahoma" w:cs="Tahoma"/>
                <w:sz w:val="10"/>
                <w:szCs w:val="10"/>
              </w:rPr>
            </w:pPr>
          </w:p>
          <w:p w:rsidR="00B936FF" w:rsidRDefault="00B936FF" w:rsidP="003D1275">
            <w:pPr>
              <w:pStyle w:val="ListParagraph"/>
              <w:ind w:left="360"/>
              <w:jc w:val="both"/>
              <w:rPr>
                <w:rFonts w:ascii="Tahoma" w:hAnsi="Tahoma" w:cs="Tahoma"/>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
              <w:gridCol w:w="3600"/>
              <w:gridCol w:w="1080"/>
            </w:tblGrid>
            <w:tr w:rsidR="004B40D0" w:rsidTr="004B40D0">
              <w:tc>
                <w:tcPr>
                  <w:tcW w:w="535" w:type="dxa"/>
                </w:tcPr>
                <w:p w:rsidR="004B40D0" w:rsidRPr="006E7EEB" w:rsidRDefault="004B40D0" w:rsidP="004B40D0">
                  <w:pPr>
                    <w:jc w:val="both"/>
                    <w:rPr>
                      <w:rFonts w:ascii="Tahoma" w:hAnsi="Tahoma" w:cs="Tahoma"/>
                      <w:sz w:val="10"/>
                      <w:szCs w:val="10"/>
                    </w:rPr>
                  </w:pPr>
                </w:p>
              </w:tc>
              <w:tc>
                <w:tcPr>
                  <w:tcW w:w="3600" w:type="dxa"/>
                </w:tcPr>
                <w:p w:rsidR="004B40D0" w:rsidRPr="003D1275" w:rsidRDefault="004B40D0" w:rsidP="004B40D0">
                  <w:pPr>
                    <w:jc w:val="center"/>
                    <w:rPr>
                      <w:rFonts w:ascii="Tahoma" w:hAnsi="Tahoma" w:cs="Tahoma"/>
                      <w:b/>
                      <w:sz w:val="6"/>
                      <w:szCs w:val="6"/>
                    </w:rPr>
                  </w:pPr>
                </w:p>
              </w:tc>
              <w:tc>
                <w:tcPr>
                  <w:tcW w:w="1080" w:type="dxa"/>
                </w:tcPr>
                <w:p w:rsidR="004B40D0" w:rsidRPr="00837BD3" w:rsidRDefault="004B40D0" w:rsidP="004B40D0">
                  <w:pPr>
                    <w:jc w:val="both"/>
                    <w:rPr>
                      <w:rFonts w:ascii="Tahoma" w:hAnsi="Tahoma" w:cs="Tahoma"/>
                      <w:sz w:val="20"/>
                      <w:szCs w:val="20"/>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r w:rsidR="004B40D0" w:rsidTr="004B40D0">
              <w:tc>
                <w:tcPr>
                  <w:tcW w:w="535" w:type="dxa"/>
                </w:tcPr>
                <w:p w:rsidR="004B40D0" w:rsidRPr="00A636CB" w:rsidRDefault="004B40D0" w:rsidP="004B40D0">
                  <w:pPr>
                    <w:jc w:val="both"/>
                    <w:rPr>
                      <w:rFonts w:ascii="Tahoma" w:hAnsi="Tahoma" w:cs="Tahoma"/>
                      <w:sz w:val="18"/>
                      <w:szCs w:val="18"/>
                    </w:rPr>
                  </w:pPr>
                </w:p>
              </w:tc>
              <w:tc>
                <w:tcPr>
                  <w:tcW w:w="3600" w:type="dxa"/>
                </w:tcPr>
                <w:p w:rsidR="004B40D0" w:rsidRPr="00A636CB" w:rsidRDefault="004B40D0" w:rsidP="004B40D0">
                  <w:pPr>
                    <w:jc w:val="both"/>
                    <w:rPr>
                      <w:rFonts w:ascii="Tahoma" w:hAnsi="Tahoma" w:cs="Tahoma"/>
                      <w:sz w:val="18"/>
                      <w:szCs w:val="18"/>
                    </w:rPr>
                  </w:pPr>
                </w:p>
              </w:tc>
              <w:tc>
                <w:tcPr>
                  <w:tcW w:w="1080" w:type="dxa"/>
                </w:tcPr>
                <w:p w:rsidR="004B40D0" w:rsidRPr="00A636CB" w:rsidRDefault="004B40D0" w:rsidP="004B40D0">
                  <w:pPr>
                    <w:jc w:val="both"/>
                    <w:rPr>
                      <w:rFonts w:ascii="Tahoma" w:hAnsi="Tahoma" w:cs="Tahoma"/>
                      <w:sz w:val="18"/>
                      <w:szCs w:val="18"/>
                    </w:rPr>
                  </w:pPr>
                </w:p>
              </w:tc>
            </w:tr>
          </w:tbl>
          <w:p w:rsidR="00B936FF" w:rsidRPr="00B936FF" w:rsidRDefault="00B936FF" w:rsidP="004B40D0">
            <w:pPr>
              <w:pStyle w:val="ListParagraph"/>
              <w:jc w:val="both"/>
              <w:rPr>
                <w:rFonts w:ascii="Tahoma" w:hAnsi="Tahoma" w:cs="Tahoma"/>
                <w:sz w:val="20"/>
                <w:szCs w:val="20"/>
              </w:rPr>
            </w:pPr>
          </w:p>
        </w:tc>
      </w:tr>
      <w:tr w:rsidR="00B936FF" w:rsidTr="00E16853">
        <w:tc>
          <w:tcPr>
            <w:tcW w:w="6750" w:type="dxa"/>
          </w:tcPr>
          <w:p w:rsidR="00B936FF" w:rsidRPr="00C7220C" w:rsidRDefault="00B936FF" w:rsidP="00B936FF">
            <w:pPr>
              <w:rPr>
                <w:rFonts w:ascii="Tahoma" w:hAnsi="Tahoma" w:cs="Tahoma"/>
                <w:b/>
                <w:sz w:val="10"/>
                <w:szCs w:val="10"/>
              </w:rPr>
            </w:pPr>
          </w:p>
        </w:tc>
        <w:tc>
          <w:tcPr>
            <w:tcW w:w="547" w:type="dxa"/>
          </w:tcPr>
          <w:p w:rsidR="00B936FF" w:rsidRDefault="00B936FF"/>
        </w:tc>
        <w:tc>
          <w:tcPr>
            <w:tcW w:w="7013" w:type="dxa"/>
          </w:tcPr>
          <w:p w:rsidR="00B936FF" w:rsidRDefault="00B936FF" w:rsidP="002B7C91">
            <w:pPr>
              <w:pStyle w:val="ListParagraph"/>
              <w:ind w:left="360"/>
              <w:jc w:val="both"/>
              <w:rPr>
                <w:rFonts w:ascii="Tahoma" w:hAnsi="Tahoma" w:cs="Tahoma"/>
                <w:sz w:val="20"/>
                <w:szCs w:val="20"/>
              </w:rPr>
            </w:pPr>
          </w:p>
        </w:tc>
      </w:tr>
    </w:tbl>
    <w:p w:rsidR="00F669AB" w:rsidRDefault="00450BAB"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E623C"/>
    <w:rsid w:val="00003E5B"/>
    <w:rsid w:val="000074FE"/>
    <w:rsid w:val="00040DF2"/>
    <w:rsid w:val="00054D3A"/>
    <w:rsid w:val="000828EE"/>
    <w:rsid w:val="000B5C98"/>
    <w:rsid w:val="00130037"/>
    <w:rsid w:val="001E7980"/>
    <w:rsid w:val="001F1CBC"/>
    <w:rsid w:val="00207DB7"/>
    <w:rsid w:val="00257E41"/>
    <w:rsid w:val="0027143C"/>
    <w:rsid w:val="002727F6"/>
    <w:rsid w:val="002A2FE2"/>
    <w:rsid w:val="002B1528"/>
    <w:rsid w:val="002B7C91"/>
    <w:rsid w:val="002D63F3"/>
    <w:rsid w:val="002D78FF"/>
    <w:rsid w:val="002E058E"/>
    <w:rsid w:val="002E3886"/>
    <w:rsid w:val="003027B6"/>
    <w:rsid w:val="00322787"/>
    <w:rsid w:val="00387D91"/>
    <w:rsid w:val="003D1275"/>
    <w:rsid w:val="003E374E"/>
    <w:rsid w:val="00443296"/>
    <w:rsid w:val="00450BAB"/>
    <w:rsid w:val="00451247"/>
    <w:rsid w:val="00451BAE"/>
    <w:rsid w:val="00473688"/>
    <w:rsid w:val="004A5D37"/>
    <w:rsid w:val="004A6AC1"/>
    <w:rsid w:val="004B40D0"/>
    <w:rsid w:val="004C0CD3"/>
    <w:rsid w:val="004D43C9"/>
    <w:rsid w:val="005050CC"/>
    <w:rsid w:val="00521ECB"/>
    <w:rsid w:val="00524D2A"/>
    <w:rsid w:val="005427E8"/>
    <w:rsid w:val="00591CF0"/>
    <w:rsid w:val="005B3ED6"/>
    <w:rsid w:val="005C2EC5"/>
    <w:rsid w:val="00621E58"/>
    <w:rsid w:val="00622084"/>
    <w:rsid w:val="006421A0"/>
    <w:rsid w:val="00644586"/>
    <w:rsid w:val="006478E7"/>
    <w:rsid w:val="006632A2"/>
    <w:rsid w:val="006744F2"/>
    <w:rsid w:val="006E7EEB"/>
    <w:rsid w:val="00712668"/>
    <w:rsid w:val="0074499E"/>
    <w:rsid w:val="00745AD8"/>
    <w:rsid w:val="00776AA9"/>
    <w:rsid w:val="007E0F3B"/>
    <w:rsid w:val="007F7027"/>
    <w:rsid w:val="007F768F"/>
    <w:rsid w:val="00801BE6"/>
    <w:rsid w:val="00820912"/>
    <w:rsid w:val="00823A7A"/>
    <w:rsid w:val="0086379C"/>
    <w:rsid w:val="008A1EDF"/>
    <w:rsid w:val="008B5255"/>
    <w:rsid w:val="008C6C73"/>
    <w:rsid w:val="008E623C"/>
    <w:rsid w:val="009011E0"/>
    <w:rsid w:val="00905931"/>
    <w:rsid w:val="00944EE0"/>
    <w:rsid w:val="0094575B"/>
    <w:rsid w:val="00961234"/>
    <w:rsid w:val="00972229"/>
    <w:rsid w:val="009D754B"/>
    <w:rsid w:val="009F2195"/>
    <w:rsid w:val="00A17F10"/>
    <w:rsid w:val="00A222C9"/>
    <w:rsid w:val="00A46A6C"/>
    <w:rsid w:val="00A62C67"/>
    <w:rsid w:val="00A636CB"/>
    <w:rsid w:val="00A84957"/>
    <w:rsid w:val="00A85C34"/>
    <w:rsid w:val="00A92935"/>
    <w:rsid w:val="00AC5A32"/>
    <w:rsid w:val="00AD239A"/>
    <w:rsid w:val="00AE1951"/>
    <w:rsid w:val="00AE2EE8"/>
    <w:rsid w:val="00AE3193"/>
    <w:rsid w:val="00AF29A8"/>
    <w:rsid w:val="00AF75E5"/>
    <w:rsid w:val="00B11300"/>
    <w:rsid w:val="00B329BA"/>
    <w:rsid w:val="00B64F58"/>
    <w:rsid w:val="00B936FF"/>
    <w:rsid w:val="00B97E49"/>
    <w:rsid w:val="00C41A14"/>
    <w:rsid w:val="00C538BA"/>
    <w:rsid w:val="00C7220C"/>
    <w:rsid w:val="00C75AB3"/>
    <w:rsid w:val="00C90D5B"/>
    <w:rsid w:val="00CE5A5A"/>
    <w:rsid w:val="00CF09CE"/>
    <w:rsid w:val="00D53DD5"/>
    <w:rsid w:val="00D54D0E"/>
    <w:rsid w:val="00D56CC6"/>
    <w:rsid w:val="00D87C54"/>
    <w:rsid w:val="00D9175C"/>
    <w:rsid w:val="00DA3055"/>
    <w:rsid w:val="00DB72E9"/>
    <w:rsid w:val="00DC5F04"/>
    <w:rsid w:val="00E14EFE"/>
    <w:rsid w:val="00E16853"/>
    <w:rsid w:val="00E62636"/>
    <w:rsid w:val="00E831A6"/>
    <w:rsid w:val="00F3067C"/>
    <w:rsid w:val="00F813AA"/>
    <w:rsid w:val="00F863D1"/>
    <w:rsid w:val="00F95F9C"/>
    <w:rsid w:val="00FD7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Norwood</dc:creator>
  <cp:lastModifiedBy>debra norwood</cp:lastModifiedBy>
  <cp:revision>2</cp:revision>
  <cp:lastPrinted>2020-08-07T19:04:00Z</cp:lastPrinted>
  <dcterms:created xsi:type="dcterms:W3CDTF">2020-08-07T23:46:00Z</dcterms:created>
  <dcterms:modified xsi:type="dcterms:W3CDTF">2020-08-07T23:46:00Z</dcterms:modified>
</cp:coreProperties>
</file>